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07033" w14:textId="36E00266" w:rsidR="00B378BF" w:rsidRPr="00947390" w:rsidRDefault="00597FBD">
      <w:bookmarkStart w:id="0" w:name="_GoBack"/>
      <w:bookmarkEnd w:id="0"/>
      <w:r>
        <w:rPr>
          <w:noProof/>
          <w:lang w:eastAsia="sv-SE"/>
        </w:rPr>
        <w:drawing>
          <wp:inline distT="0" distB="0" distL="0" distR="0" wp14:anchorId="3A9A465F" wp14:editId="4B8A767D">
            <wp:extent cx="1838325" cy="1247775"/>
            <wp:effectExtent l="0" t="0" r="9525" b="9525"/>
            <wp:docPr id="1" name="Bildobjekt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247775"/>
                    </a:xfrm>
                    <a:prstGeom prst="rect">
                      <a:avLst/>
                    </a:prstGeom>
                    <a:noFill/>
                    <a:ln>
                      <a:noFill/>
                    </a:ln>
                  </pic:spPr>
                </pic:pic>
              </a:graphicData>
            </a:graphic>
          </wp:inline>
        </w:drawing>
      </w:r>
      <w:r w:rsidR="00947390">
        <w:tab/>
      </w:r>
      <w:r w:rsidR="00947390">
        <w:tab/>
      </w:r>
      <w:r w:rsidR="00947390">
        <w:tab/>
      </w:r>
      <w:r w:rsidR="005E3F0D">
        <w:t>T</w:t>
      </w:r>
      <w:r w:rsidR="00947390" w:rsidRPr="004B4AB5">
        <w:rPr>
          <w:rFonts w:cstheme="minorHAnsi"/>
          <w:color w:val="333333"/>
          <w:sz w:val="24"/>
          <w:szCs w:val="24"/>
          <w:shd w:val="clear" w:color="auto" w:fill="FFFFFF"/>
        </w:rPr>
        <w:t>SF 2020-144</w:t>
      </w:r>
    </w:p>
    <w:p w14:paraId="399063C4" w14:textId="5272A5B1" w:rsidR="00597FBD" w:rsidRDefault="00597FBD"/>
    <w:p w14:paraId="134B5C02" w14:textId="085D4143" w:rsidR="004B4AB5" w:rsidRPr="004B4AB5" w:rsidRDefault="004B4AB5">
      <w:pPr>
        <w:rPr>
          <w:sz w:val="24"/>
          <w:szCs w:val="24"/>
        </w:rPr>
      </w:pPr>
      <w:r w:rsidRPr="004B4AB5">
        <w:rPr>
          <w:sz w:val="24"/>
          <w:szCs w:val="24"/>
        </w:rPr>
        <w:t>Stockholm 21</w:t>
      </w:r>
      <w:r>
        <w:rPr>
          <w:sz w:val="24"/>
          <w:szCs w:val="24"/>
        </w:rPr>
        <w:t>-</w:t>
      </w:r>
      <w:r w:rsidRPr="004B4AB5">
        <w:rPr>
          <w:sz w:val="24"/>
          <w:szCs w:val="24"/>
        </w:rPr>
        <w:t>0</w:t>
      </w:r>
      <w:r w:rsidR="0047259F">
        <w:rPr>
          <w:sz w:val="24"/>
          <w:szCs w:val="24"/>
        </w:rPr>
        <w:t>6-11</w:t>
      </w:r>
    </w:p>
    <w:p w14:paraId="575BC485" w14:textId="1A7C763E" w:rsidR="00947390" w:rsidRDefault="00947390" w:rsidP="00947390">
      <w:pPr>
        <w:shd w:val="clear" w:color="auto" w:fill="FFFFFF"/>
        <w:spacing w:before="210" w:after="150" w:line="240" w:lineRule="auto"/>
        <w:outlineLvl w:val="0"/>
        <w:rPr>
          <w:rFonts w:eastAsia="Times New Roman" w:cstheme="minorHAnsi"/>
          <w:b/>
          <w:bCs/>
          <w:color w:val="333333"/>
          <w:kern w:val="36"/>
          <w:sz w:val="28"/>
          <w:szCs w:val="28"/>
          <w:lang w:eastAsia="sv-SE"/>
        </w:rPr>
      </w:pPr>
      <w:r w:rsidRPr="00947390">
        <w:rPr>
          <w:rFonts w:eastAsia="Times New Roman" w:cstheme="minorHAnsi"/>
          <w:b/>
          <w:bCs/>
          <w:color w:val="333333"/>
          <w:kern w:val="36"/>
          <w:sz w:val="28"/>
          <w:szCs w:val="28"/>
          <w:lang w:eastAsia="sv-SE"/>
        </w:rPr>
        <w:t>Transportstyrelsens föreskrifter och allmänna råd om taxiförarlegitimation, om prov i yrkeskunnande för taxitrafik och om prov i yrkeskunnande för yrkesmässig trafik</w:t>
      </w:r>
    </w:p>
    <w:p w14:paraId="71A04DB8" w14:textId="4EDC4C19" w:rsidR="004B4AB5" w:rsidRDefault="00947390" w:rsidP="00947390">
      <w:pPr>
        <w:shd w:val="clear" w:color="auto" w:fill="FFFFFF"/>
        <w:spacing w:before="210" w:after="150" w:line="240" w:lineRule="auto"/>
        <w:outlineLvl w:val="0"/>
        <w:rPr>
          <w:rFonts w:eastAsia="Times New Roman" w:cstheme="minorHAnsi"/>
          <w:kern w:val="36"/>
          <w:sz w:val="24"/>
          <w:szCs w:val="24"/>
          <w:lang w:eastAsia="sv-SE"/>
        </w:rPr>
      </w:pPr>
      <w:r w:rsidRPr="00742DC7">
        <w:rPr>
          <w:rFonts w:eastAsia="Times New Roman" w:cstheme="minorHAnsi"/>
          <w:kern w:val="36"/>
          <w:sz w:val="24"/>
          <w:szCs w:val="24"/>
          <w:lang w:eastAsia="sv-SE"/>
        </w:rPr>
        <w:t xml:space="preserve">Autism- och </w:t>
      </w:r>
      <w:proofErr w:type="spellStart"/>
      <w:r w:rsidRPr="00742DC7">
        <w:rPr>
          <w:rFonts w:eastAsia="Times New Roman" w:cstheme="minorHAnsi"/>
          <w:kern w:val="36"/>
          <w:sz w:val="24"/>
          <w:szCs w:val="24"/>
          <w:lang w:eastAsia="sv-SE"/>
        </w:rPr>
        <w:t>Aspergerförbundet</w:t>
      </w:r>
      <w:proofErr w:type="spellEnd"/>
      <w:r w:rsidRPr="00742DC7">
        <w:rPr>
          <w:rFonts w:eastAsia="Times New Roman" w:cstheme="minorHAnsi"/>
          <w:kern w:val="36"/>
          <w:sz w:val="24"/>
          <w:szCs w:val="24"/>
          <w:lang w:eastAsia="sv-SE"/>
        </w:rPr>
        <w:t xml:space="preserve"> överlämnar härmed sitt remissvar över rubricerade betänkande. Vi arbetar för att skapa bättre levnadsvillkor för personer med autism. Vår vision är ett samhälle där alla kan delta, där personer med autism möts med respekt och har bra livskvalitet genom hela livet. Förbundet representerar omkring 18. 000 medlemmar och bland dessa finns personer med egen funktionsnedsättning, närstående och personer som är professionellt verksamma inom området.</w:t>
      </w:r>
    </w:p>
    <w:p w14:paraId="746038AA" w14:textId="7903833C" w:rsidR="00BC2AD7" w:rsidRDefault="00BC2AD7" w:rsidP="00947390">
      <w:pPr>
        <w:shd w:val="clear" w:color="auto" w:fill="FFFFFF"/>
        <w:spacing w:before="210" w:after="150" w:line="240" w:lineRule="auto"/>
        <w:outlineLvl w:val="0"/>
        <w:rPr>
          <w:rFonts w:cstheme="minorHAnsi"/>
          <w:sz w:val="24"/>
          <w:szCs w:val="24"/>
        </w:rPr>
      </w:pPr>
      <w:r w:rsidRPr="00742DC7">
        <w:rPr>
          <w:rFonts w:cstheme="minorHAnsi"/>
          <w:sz w:val="24"/>
          <w:szCs w:val="24"/>
        </w:rPr>
        <w:t xml:space="preserve">För att personer med funktionsnedsättning ska kunna leva självständigt och vara delaktiga i samhället är tillgången till </w:t>
      </w:r>
      <w:r w:rsidR="00573298">
        <w:rPr>
          <w:rFonts w:cstheme="minorHAnsi"/>
          <w:sz w:val="24"/>
          <w:szCs w:val="24"/>
        </w:rPr>
        <w:t>relevanta transportalternativ av stor vikt</w:t>
      </w:r>
      <w:r w:rsidRPr="00742DC7">
        <w:rPr>
          <w:rFonts w:cstheme="minorHAnsi"/>
          <w:sz w:val="24"/>
          <w:szCs w:val="24"/>
        </w:rPr>
        <w:t xml:space="preserve">. För många personer med autism är kollektivtrafik inte ett </w:t>
      </w:r>
      <w:r w:rsidR="00573298">
        <w:rPr>
          <w:rFonts w:cstheme="minorHAnsi"/>
          <w:sz w:val="24"/>
          <w:szCs w:val="24"/>
        </w:rPr>
        <w:t>möjligt</w:t>
      </w:r>
      <w:r w:rsidRPr="00742DC7">
        <w:rPr>
          <w:rFonts w:cstheme="minorHAnsi"/>
          <w:sz w:val="24"/>
          <w:szCs w:val="24"/>
        </w:rPr>
        <w:t xml:space="preserve"> färdsätt </w:t>
      </w:r>
      <w:r w:rsidR="00573298">
        <w:rPr>
          <w:rFonts w:cstheme="minorHAnsi"/>
          <w:sz w:val="24"/>
          <w:szCs w:val="24"/>
        </w:rPr>
        <w:t>varför</w:t>
      </w:r>
      <w:r w:rsidRPr="00742DC7">
        <w:rPr>
          <w:rFonts w:cstheme="minorHAnsi"/>
          <w:sz w:val="24"/>
          <w:szCs w:val="24"/>
        </w:rPr>
        <w:t xml:space="preserve"> taxi </w:t>
      </w:r>
      <w:r w:rsidR="00B41F61">
        <w:rPr>
          <w:rFonts w:cstheme="minorHAnsi"/>
          <w:sz w:val="24"/>
          <w:szCs w:val="24"/>
        </w:rPr>
        <w:t xml:space="preserve">kan </w:t>
      </w:r>
      <w:r w:rsidRPr="00742DC7">
        <w:rPr>
          <w:rFonts w:cstheme="minorHAnsi"/>
          <w:sz w:val="24"/>
          <w:szCs w:val="24"/>
        </w:rPr>
        <w:t xml:space="preserve">vara en </w:t>
      </w:r>
      <w:r>
        <w:rPr>
          <w:rFonts w:cstheme="minorHAnsi"/>
          <w:sz w:val="24"/>
          <w:szCs w:val="24"/>
        </w:rPr>
        <w:t xml:space="preserve">viktig </w:t>
      </w:r>
      <w:r w:rsidRPr="00742DC7">
        <w:rPr>
          <w:rFonts w:cstheme="minorHAnsi"/>
          <w:sz w:val="24"/>
          <w:szCs w:val="24"/>
        </w:rPr>
        <w:t>transportlösning. E</w:t>
      </w:r>
      <w:r>
        <w:rPr>
          <w:rFonts w:cstheme="minorHAnsi"/>
          <w:sz w:val="24"/>
          <w:szCs w:val="24"/>
        </w:rPr>
        <w:t>n förutsägbar transportkomfort med en</w:t>
      </w:r>
      <w:r w:rsidRPr="00742DC7">
        <w:rPr>
          <w:rFonts w:cstheme="minorHAnsi"/>
          <w:sz w:val="24"/>
          <w:szCs w:val="24"/>
        </w:rPr>
        <w:t xml:space="preserve"> </w:t>
      </w:r>
      <w:r>
        <w:rPr>
          <w:rFonts w:cstheme="minorHAnsi"/>
          <w:sz w:val="24"/>
          <w:szCs w:val="24"/>
        </w:rPr>
        <w:t xml:space="preserve">god transportmiljö </w:t>
      </w:r>
      <w:r w:rsidR="00573298">
        <w:rPr>
          <w:rFonts w:cstheme="minorHAnsi"/>
          <w:sz w:val="24"/>
          <w:szCs w:val="24"/>
        </w:rPr>
        <w:t>och</w:t>
      </w:r>
      <w:r>
        <w:rPr>
          <w:rFonts w:cstheme="minorHAnsi"/>
          <w:sz w:val="24"/>
          <w:szCs w:val="24"/>
        </w:rPr>
        <w:t xml:space="preserve"> ett </w:t>
      </w:r>
      <w:r w:rsidRPr="00742DC7">
        <w:rPr>
          <w:rFonts w:cstheme="minorHAnsi"/>
          <w:sz w:val="24"/>
          <w:szCs w:val="24"/>
        </w:rPr>
        <w:t>gott bemötande</w:t>
      </w:r>
      <w:r>
        <w:rPr>
          <w:rFonts w:cstheme="minorHAnsi"/>
          <w:sz w:val="24"/>
          <w:szCs w:val="24"/>
        </w:rPr>
        <w:t>,</w:t>
      </w:r>
      <w:r w:rsidRPr="00742DC7">
        <w:rPr>
          <w:rFonts w:cstheme="minorHAnsi"/>
          <w:sz w:val="24"/>
          <w:szCs w:val="24"/>
        </w:rPr>
        <w:t xml:space="preserve"> gör att resenären kan </w:t>
      </w:r>
      <w:r>
        <w:rPr>
          <w:rFonts w:cstheme="minorHAnsi"/>
          <w:sz w:val="24"/>
          <w:szCs w:val="24"/>
        </w:rPr>
        <w:t xml:space="preserve">genomföra en säker och trygg resa med taxi. </w:t>
      </w:r>
      <w:r w:rsidR="00573298">
        <w:rPr>
          <w:rFonts w:cstheme="minorHAnsi"/>
          <w:sz w:val="24"/>
          <w:szCs w:val="24"/>
        </w:rPr>
        <w:t>Detta</w:t>
      </w:r>
      <w:r w:rsidRPr="00742DC7">
        <w:rPr>
          <w:rFonts w:cstheme="minorHAnsi"/>
          <w:sz w:val="24"/>
          <w:szCs w:val="24"/>
        </w:rPr>
        <w:t xml:space="preserve"> </w:t>
      </w:r>
      <w:r w:rsidR="00573298">
        <w:rPr>
          <w:rFonts w:cstheme="minorHAnsi"/>
          <w:sz w:val="24"/>
          <w:szCs w:val="24"/>
        </w:rPr>
        <w:t>förutsätter</w:t>
      </w:r>
      <w:r>
        <w:rPr>
          <w:rFonts w:cstheme="minorHAnsi"/>
          <w:sz w:val="24"/>
          <w:szCs w:val="24"/>
        </w:rPr>
        <w:t xml:space="preserve"> </w:t>
      </w:r>
      <w:r w:rsidR="00573298">
        <w:rPr>
          <w:rFonts w:cstheme="minorHAnsi"/>
          <w:sz w:val="24"/>
          <w:szCs w:val="24"/>
        </w:rPr>
        <w:t>adekvata</w:t>
      </w:r>
      <w:r>
        <w:rPr>
          <w:rFonts w:cstheme="minorHAnsi"/>
          <w:sz w:val="24"/>
          <w:szCs w:val="24"/>
        </w:rPr>
        <w:t xml:space="preserve"> riktlinjer samt</w:t>
      </w:r>
      <w:r w:rsidRPr="00742DC7">
        <w:rPr>
          <w:rFonts w:cstheme="minorHAnsi"/>
          <w:sz w:val="24"/>
          <w:szCs w:val="24"/>
        </w:rPr>
        <w:t xml:space="preserve"> att föraren är kunnig, lyhörd och empatisk i förhållande till resenären och dennes behov. </w:t>
      </w:r>
    </w:p>
    <w:p w14:paraId="27BC9FE5" w14:textId="4EE172D6" w:rsidR="00BC2AD7" w:rsidRPr="00BC2AD7" w:rsidRDefault="00BC2AD7" w:rsidP="00947390">
      <w:pPr>
        <w:shd w:val="clear" w:color="auto" w:fill="FFFFFF"/>
        <w:spacing w:before="210" w:after="150" w:line="240" w:lineRule="auto"/>
        <w:outlineLvl w:val="0"/>
        <w:rPr>
          <w:rFonts w:cstheme="minorHAnsi"/>
          <w:sz w:val="24"/>
          <w:szCs w:val="24"/>
        </w:rPr>
      </w:pPr>
      <w:r w:rsidRPr="00742DC7">
        <w:rPr>
          <w:rFonts w:eastAsia="Times New Roman" w:cstheme="minorHAnsi"/>
          <w:kern w:val="36"/>
          <w:sz w:val="24"/>
          <w:szCs w:val="24"/>
          <w:lang w:eastAsia="sv-SE"/>
        </w:rPr>
        <w:t>Förbundet välkomnar</w:t>
      </w:r>
      <w:r>
        <w:rPr>
          <w:rFonts w:eastAsia="Times New Roman" w:cstheme="minorHAnsi"/>
          <w:kern w:val="36"/>
          <w:sz w:val="24"/>
          <w:szCs w:val="24"/>
          <w:lang w:eastAsia="sv-SE"/>
        </w:rPr>
        <w:t xml:space="preserve"> </w:t>
      </w:r>
      <w:r w:rsidRPr="00742DC7">
        <w:rPr>
          <w:rFonts w:eastAsia="Times New Roman" w:cstheme="minorHAnsi"/>
          <w:kern w:val="36"/>
          <w:sz w:val="24"/>
          <w:szCs w:val="24"/>
          <w:lang w:eastAsia="sv-SE"/>
        </w:rPr>
        <w:t xml:space="preserve">att man i </w:t>
      </w:r>
      <w:r w:rsidR="00573298">
        <w:rPr>
          <w:rFonts w:eastAsia="Times New Roman" w:cstheme="minorHAnsi"/>
          <w:kern w:val="36"/>
          <w:sz w:val="24"/>
          <w:szCs w:val="24"/>
          <w:lang w:eastAsia="sv-SE"/>
        </w:rPr>
        <w:t>Transportstyrelsens föreskrifter</w:t>
      </w:r>
      <w:r w:rsidRPr="00742DC7">
        <w:rPr>
          <w:rFonts w:eastAsia="Times New Roman" w:cstheme="minorHAnsi"/>
          <w:kern w:val="36"/>
          <w:sz w:val="24"/>
          <w:szCs w:val="24"/>
          <w:lang w:eastAsia="sv-SE"/>
        </w:rPr>
        <w:t xml:space="preserve"> reglerar frågan om bemötande och kunskap om funktionsnedsättningar. Bemötande är en kvalitetsaspekt som är av mycket stor vikt för personer med funktionsnedsättning</w:t>
      </w:r>
      <w:r w:rsidR="00573298">
        <w:rPr>
          <w:rFonts w:eastAsia="Times New Roman" w:cstheme="minorHAnsi"/>
          <w:kern w:val="36"/>
          <w:sz w:val="24"/>
          <w:szCs w:val="24"/>
          <w:lang w:eastAsia="sv-SE"/>
        </w:rPr>
        <w:t>ar</w:t>
      </w:r>
      <w:r w:rsidRPr="00742DC7">
        <w:rPr>
          <w:rFonts w:eastAsia="Times New Roman" w:cstheme="minorHAnsi"/>
          <w:kern w:val="36"/>
          <w:sz w:val="24"/>
          <w:szCs w:val="24"/>
          <w:lang w:eastAsia="sv-SE"/>
        </w:rPr>
        <w:t xml:space="preserve"> som autism. </w:t>
      </w:r>
      <w:r w:rsidR="00573298" w:rsidRPr="00742DC7">
        <w:rPr>
          <w:rFonts w:cstheme="minorHAnsi"/>
          <w:sz w:val="24"/>
          <w:szCs w:val="24"/>
        </w:rPr>
        <w:t xml:space="preserve">Förbundet anser </w:t>
      </w:r>
      <w:r w:rsidR="00573298">
        <w:rPr>
          <w:rFonts w:cstheme="minorHAnsi"/>
          <w:sz w:val="24"/>
          <w:szCs w:val="24"/>
        </w:rPr>
        <w:t xml:space="preserve">även </w:t>
      </w:r>
      <w:r w:rsidR="00573298" w:rsidRPr="00742DC7">
        <w:rPr>
          <w:rFonts w:cstheme="minorHAnsi"/>
          <w:sz w:val="24"/>
          <w:szCs w:val="24"/>
        </w:rPr>
        <w:t xml:space="preserve">att det </w:t>
      </w:r>
      <w:r w:rsidR="00573298">
        <w:rPr>
          <w:rFonts w:cstheme="minorHAnsi"/>
          <w:sz w:val="24"/>
          <w:szCs w:val="24"/>
        </w:rPr>
        <w:t>är</w:t>
      </w:r>
      <w:r w:rsidR="00573298" w:rsidRPr="00742DC7">
        <w:rPr>
          <w:rFonts w:cstheme="minorHAnsi"/>
          <w:sz w:val="24"/>
          <w:szCs w:val="24"/>
        </w:rPr>
        <w:t xml:space="preserve"> av vikt att man upprättar ett förslag på en bemötandekodex utifrån föreskrifterna där man behandlar föraruppdraget. </w:t>
      </w:r>
      <w:r w:rsidR="00573298">
        <w:rPr>
          <w:rFonts w:cstheme="minorHAnsi"/>
          <w:sz w:val="24"/>
          <w:szCs w:val="24"/>
        </w:rPr>
        <w:t xml:space="preserve">I en sådan kodex kan man stadga att föraren </w:t>
      </w:r>
      <w:r w:rsidR="00573298" w:rsidRPr="00742DC7">
        <w:rPr>
          <w:rFonts w:cstheme="minorHAnsi"/>
          <w:sz w:val="24"/>
          <w:szCs w:val="24"/>
        </w:rPr>
        <w:t xml:space="preserve">ska </w:t>
      </w:r>
      <w:r w:rsidR="00573298">
        <w:rPr>
          <w:rFonts w:cstheme="minorHAnsi"/>
          <w:sz w:val="24"/>
          <w:szCs w:val="24"/>
        </w:rPr>
        <w:t xml:space="preserve">agera </w:t>
      </w:r>
      <w:r w:rsidR="00573298" w:rsidRPr="00742DC7">
        <w:rPr>
          <w:rFonts w:cstheme="minorHAnsi"/>
          <w:sz w:val="24"/>
          <w:szCs w:val="24"/>
        </w:rPr>
        <w:t>professionell</w:t>
      </w:r>
      <w:r w:rsidR="00573298">
        <w:rPr>
          <w:rFonts w:cstheme="minorHAnsi"/>
          <w:sz w:val="24"/>
          <w:szCs w:val="24"/>
        </w:rPr>
        <w:t>t</w:t>
      </w:r>
      <w:r w:rsidR="00573298" w:rsidRPr="00742DC7">
        <w:rPr>
          <w:rFonts w:cstheme="minorHAnsi"/>
          <w:sz w:val="24"/>
          <w:szCs w:val="24"/>
        </w:rPr>
        <w:t xml:space="preserve">, köra fordonet mjukt, smidigt och trafiksäkert, meddela kunden om eventuella förseningar </w:t>
      </w:r>
      <w:r w:rsidR="00573298">
        <w:rPr>
          <w:rFonts w:cstheme="minorHAnsi"/>
          <w:sz w:val="24"/>
          <w:szCs w:val="24"/>
        </w:rPr>
        <w:t>med mera</w:t>
      </w:r>
      <w:r w:rsidR="00573298" w:rsidRPr="00742DC7">
        <w:rPr>
          <w:rFonts w:cstheme="minorHAnsi"/>
          <w:sz w:val="24"/>
          <w:szCs w:val="24"/>
        </w:rPr>
        <w:t xml:space="preserve">. </w:t>
      </w:r>
    </w:p>
    <w:p w14:paraId="7F792F84" w14:textId="609A51E3" w:rsidR="004B4AB5" w:rsidRDefault="00573298" w:rsidP="00947390">
      <w:pPr>
        <w:shd w:val="clear" w:color="auto" w:fill="FFFFFF"/>
        <w:spacing w:before="210" w:after="150" w:line="240" w:lineRule="auto"/>
        <w:outlineLvl w:val="0"/>
        <w:rPr>
          <w:rFonts w:eastAsia="Times New Roman" w:cstheme="minorHAnsi"/>
          <w:kern w:val="36"/>
          <w:sz w:val="24"/>
          <w:szCs w:val="24"/>
          <w:lang w:eastAsia="sv-SE"/>
        </w:rPr>
      </w:pPr>
      <w:r>
        <w:rPr>
          <w:rFonts w:eastAsia="Times New Roman" w:cstheme="minorHAnsi"/>
          <w:kern w:val="36"/>
          <w:sz w:val="24"/>
          <w:szCs w:val="24"/>
          <w:lang w:eastAsia="sv-SE"/>
        </w:rPr>
        <w:t>Vidare v</w:t>
      </w:r>
      <w:r w:rsidR="004B4AB5">
        <w:rPr>
          <w:rFonts w:eastAsia="Times New Roman" w:cstheme="minorHAnsi"/>
          <w:kern w:val="36"/>
          <w:sz w:val="24"/>
          <w:szCs w:val="24"/>
          <w:lang w:eastAsia="sv-SE"/>
        </w:rPr>
        <w:t xml:space="preserve">älkomnar </w:t>
      </w:r>
      <w:r>
        <w:rPr>
          <w:rFonts w:eastAsia="Times New Roman" w:cstheme="minorHAnsi"/>
          <w:kern w:val="36"/>
          <w:sz w:val="24"/>
          <w:szCs w:val="24"/>
          <w:lang w:eastAsia="sv-SE"/>
        </w:rPr>
        <w:t xml:space="preserve">förbundet </w:t>
      </w:r>
      <w:r w:rsidR="004B4AB5">
        <w:rPr>
          <w:rFonts w:eastAsia="Times New Roman" w:cstheme="minorHAnsi"/>
          <w:kern w:val="36"/>
          <w:sz w:val="24"/>
          <w:szCs w:val="24"/>
          <w:lang w:eastAsia="sv-SE"/>
        </w:rPr>
        <w:t xml:space="preserve">att man i föreskrifterna reglerar allergiframkallande ämnen samt staka dofter m.m. Personer med autism har ofta en stor sensorisk känslighet </w:t>
      </w:r>
      <w:r w:rsidR="005B1B35">
        <w:rPr>
          <w:rFonts w:eastAsia="Times New Roman" w:cstheme="minorHAnsi"/>
          <w:kern w:val="36"/>
          <w:sz w:val="24"/>
          <w:szCs w:val="24"/>
          <w:lang w:eastAsia="sv-SE"/>
        </w:rPr>
        <w:t xml:space="preserve">mot </w:t>
      </w:r>
      <w:r w:rsidR="004B4AB5" w:rsidRPr="004B4AB5">
        <w:rPr>
          <w:rFonts w:eastAsia="Times New Roman" w:cstheme="minorHAnsi"/>
          <w:kern w:val="36"/>
          <w:sz w:val="24"/>
          <w:szCs w:val="24"/>
          <w:lang w:eastAsia="sv-SE"/>
        </w:rPr>
        <w:t xml:space="preserve">ljud, ljus och lukt på grund av en ökad </w:t>
      </w:r>
      <w:r>
        <w:rPr>
          <w:rFonts w:eastAsia="Times New Roman" w:cstheme="minorHAnsi"/>
          <w:kern w:val="36"/>
          <w:sz w:val="24"/>
          <w:szCs w:val="24"/>
          <w:lang w:eastAsia="sv-SE"/>
        </w:rPr>
        <w:t xml:space="preserve">allmän </w:t>
      </w:r>
      <w:r w:rsidR="004B4AB5" w:rsidRPr="004B4AB5">
        <w:rPr>
          <w:rFonts w:eastAsia="Times New Roman" w:cstheme="minorHAnsi"/>
          <w:kern w:val="36"/>
          <w:sz w:val="24"/>
          <w:szCs w:val="24"/>
          <w:lang w:eastAsia="sv-SE"/>
        </w:rPr>
        <w:t>känslighet.</w:t>
      </w:r>
      <w:r w:rsidR="005B1B35">
        <w:rPr>
          <w:rFonts w:eastAsia="Times New Roman" w:cstheme="minorHAnsi"/>
          <w:kern w:val="36"/>
          <w:sz w:val="24"/>
          <w:szCs w:val="24"/>
          <w:lang w:eastAsia="sv-SE"/>
        </w:rPr>
        <w:t xml:space="preserve"> </w:t>
      </w:r>
      <w:r w:rsidR="008118DB">
        <w:rPr>
          <w:rFonts w:eastAsia="Times New Roman" w:cstheme="minorHAnsi"/>
          <w:kern w:val="36"/>
          <w:sz w:val="24"/>
          <w:szCs w:val="24"/>
          <w:lang w:eastAsia="sv-SE"/>
        </w:rPr>
        <w:t>Parfym</w:t>
      </w:r>
      <w:r>
        <w:rPr>
          <w:rFonts w:eastAsia="Times New Roman" w:cstheme="minorHAnsi"/>
          <w:kern w:val="36"/>
          <w:sz w:val="24"/>
          <w:szCs w:val="24"/>
          <w:lang w:eastAsia="sv-SE"/>
        </w:rPr>
        <w:t xml:space="preserve"> och</w:t>
      </w:r>
      <w:r w:rsidR="008118DB">
        <w:rPr>
          <w:rFonts w:eastAsia="Times New Roman" w:cstheme="minorHAnsi"/>
          <w:kern w:val="36"/>
          <w:sz w:val="24"/>
          <w:szCs w:val="24"/>
          <w:lang w:eastAsia="sv-SE"/>
        </w:rPr>
        <w:t xml:space="preserve"> rakvatten</w:t>
      </w:r>
      <w:r>
        <w:rPr>
          <w:rFonts w:eastAsia="Times New Roman" w:cstheme="minorHAnsi"/>
          <w:kern w:val="36"/>
          <w:sz w:val="24"/>
          <w:szCs w:val="24"/>
          <w:lang w:eastAsia="sv-SE"/>
        </w:rPr>
        <w:t xml:space="preserve"> m.m.</w:t>
      </w:r>
      <w:r w:rsidR="008118DB">
        <w:rPr>
          <w:rFonts w:eastAsia="Times New Roman" w:cstheme="minorHAnsi"/>
          <w:kern w:val="36"/>
          <w:sz w:val="24"/>
          <w:szCs w:val="24"/>
          <w:lang w:eastAsia="sv-SE"/>
        </w:rPr>
        <w:t xml:space="preserve"> kan utlösa reaktioner av stress ho</w:t>
      </w:r>
      <w:r w:rsidR="00673C0D">
        <w:rPr>
          <w:rFonts w:eastAsia="Times New Roman" w:cstheme="minorHAnsi"/>
          <w:kern w:val="36"/>
          <w:sz w:val="24"/>
          <w:szCs w:val="24"/>
          <w:lang w:eastAsia="sv-SE"/>
        </w:rPr>
        <w:t xml:space="preserve">s </w:t>
      </w:r>
      <w:r w:rsidR="008118DB">
        <w:rPr>
          <w:rFonts w:eastAsia="Times New Roman" w:cstheme="minorHAnsi"/>
          <w:kern w:val="36"/>
          <w:sz w:val="24"/>
          <w:szCs w:val="24"/>
          <w:lang w:eastAsia="sv-SE"/>
        </w:rPr>
        <w:t xml:space="preserve">personer med autism. Vidare kan t.ex. </w:t>
      </w:r>
      <w:r w:rsidR="004545E5">
        <w:rPr>
          <w:rFonts w:eastAsia="Times New Roman" w:cstheme="minorHAnsi"/>
          <w:kern w:val="36"/>
          <w:sz w:val="24"/>
          <w:szCs w:val="24"/>
          <w:lang w:eastAsia="sv-SE"/>
        </w:rPr>
        <w:t xml:space="preserve">tobaksdoft, </w:t>
      </w:r>
      <w:r w:rsidR="008118DB">
        <w:rPr>
          <w:rFonts w:eastAsia="Times New Roman" w:cstheme="minorHAnsi"/>
          <w:kern w:val="36"/>
          <w:sz w:val="24"/>
          <w:szCs w:val="24"/>
          <w:lang w:eastAsia="sv-SE"/>
        </w:rPr>
        <w:t>doftgran</w:t>
      </w:r>
      <w:r>
        <w:rPr>
          <w:rFonts w:eastAsia="Times New Roman" w:cstheme="minorHAnsi"/>
          <w:kern w:val="36"/>
          <w:sz w:val="24"/>
          <w:szCs w:val="24"/>
          <w:lang w:eastAsia="sv-SE"/>
        </w:rPr>
        <w:t>ar</w:t>
      </w:r>
      <w:r w:rsidR="008118DB">
        <w:rPr>
          <w:rFonts w:eastAsia="Times New Roman" w:cstheme="minorHAnsi"/>
          <w:kern w:val="36"/>
          <w:sz w:val="24"/>
          <w:szCs w:val="24"/>
          <w:lang w:eastAsia="sv-SE"/>
        </w:rPr>
        <w:t xml:space="preserve">, spolarvätska med starka doftämnen också påverka. Sådan kunskap hos förarna av taxifordon är </w:t>
      </w:r>
      <w:r w:rsidR="00673C0D">
        <w:rPr>
          <w:rFonts w:eastAsia="Times New Roman" w:cstheme="minorHAnsi"/>
          <w:kern w:val="36"/>
          <w:sz w:val="24"/>
          <w:szCs w:val="24"/>
          <w:lang w:eastAsia="sv-SE"/>
        </w:rPr>
        <w:t xml:space="preserve">en viktig kvalitetsaspekt. </w:t>
      </w:r>
    </w:p>
    <w:p w14:paraId="0214234F" w14:textId="2C206171" w:rsidR="00BB6AF5" w:rsidRDefault="00BB6AF5" w:rsidP="00947390">
      <w:pPr>
        <w:shd w:val="clear" w:color="auto" w:fill="FFFFFF"/>
        <w:spacing w:before="210" w:after="150" w:line="240" w:lineRule="auto"/>
        <w:outlineLvl w:val="0"/>
        <w:rPr>
          <w:rFonts w:eastAsia="Times New Roman" w:cstheme="minorHAnsi"/>
          <w:kern w:val="36"/>
          <w:sz w:val="24"/>
          <w:szCs w:val="24"/>
          <w:lang w:eastAsia="sv-SE"/>
        </w:rPr>
      </w:pPr>
    </w:p>
    <w:p w14:paraId="7146F88D" w14:textId="77777777" w:rsidR="009455CC" w:rsidRDefault="009455CC" w:rsidP="00947390">
      <w:pPr>
        <w:shd w:val="clear" w:color="auto" w:fill="FFFFFF"/>
        <w:spacing w:before="210" w:after="150" w:line="240" w:lineRule="auto"/>
        <w:outlineLvl w:val="0"/>
        <w:rPr>
          <w:rFonts w:eastAsia="Times New Roman" w:cstheme="minorHAnsi"/>
          <w:kern w:val="36"/>
          <w:sz w:val="24"/>
          <w:szCs w:val="24"/>
          <w:lang w:eastAsia="sv-SE"/>
        </w:rPr>
      </w:pPr>
    </w:p>
    <w:p w14:paraId="0CFD4A7E" w14:textId="77777777" w:rsidR="009455CC" w:rsidRDefault="009455CC" w:rsidP="00947390">
      <w:pPr>
        <w:shd w:val="clear" w:color="auto" w:fill="FFFFFF"/>
        <w:spacing w:before="210" w:after="150" w:line="240" w:lineRule="auto"/>
        <w:outlineLvl w:val="0"/>
        <w:rPr>
          <w:rFonts w:eastAsia="Times New Roman" w:cstheme="minorHAnsi"/>
          <w:kern w:val="36"/>
          <w:sz w:val="24"/>
          <w:szCs w:val="24"/>
          <w:lang w:eastAsia="sv-SE"/>
        </w:rPr>
      </w:pPr>
      <w:r>
        <w:rPr>
          <w:rFonts w:eastAsia="Times New Roman" w:cstheme="minorHAnsi"/>
          <w:kern w:val="36"/>
          <w:sz w:val="24"/>
          <w:szCs w:val="24"/>
          <w:lang w:eastAsia="sv-SE"/>
        </w:rPr>
        <w:t>Förbundsordförande</w:t>
      </w:r>
    </w:p>
    <w:p w14:paraId="315A2CF7" w14:textId="78C086B8" w:rsidR="00BB6AF5" w:rsidRDefault="00BB6AF5" w:rsidP="00947390">
      <w:pPr>
        <w:shd w:val="clear" w:color="auto" w:fill="FFFFFF"/>
        <w:spacing w:before="210" w:after="150" w:line="240" w:lineRule="auto"/>
        <w:outlineLvl w:val="0"/>
        <w:rPr>
          <w:rFonts w:eastAsia="Times New Roman" w:cstheme="minorHAnsi"/>
          <w:kern w:val="36"/>
          <w:sz w:val="24"/>
          <w:szCs w:val="24"/>
          <w:lang w:eastAsia="sv-SE"/>
        </w:rPr>
      </w:pPr>
      <w:r>
        <w:rPr>
          <w:rFonts w:eastAsia="Times New Roman" w:cstheme="minorHAnsi"/>
          <w:kern w:val="36"/>
          <w:sz w:val="24"/>
          <w:szCs w:val="24"/>
          <w:lang w:eastAsia="sv-SE"/>
        </w:rPr>
        <w:t>Ulla Adolfsson</w:t>
      </w:r>
    </w:p>
    <w:p w14:paraId="460B44C5" w14:textId="2417D7B7" w:rsidR="00BB6AF5" w:rsidRPr="00742DC7" w:rsidRDefault="00BB6AF5" w:rsidP="00947390">
      <w:pPr>
        <w:shd w:val="clear" w:color="auto" w:fill="FFFFFF"/>
        <w:spacing w:before="210" w:after="150" w:line="240" w:lineRule="auto"/>
        <w:outlineLvl w:val="0"/>
        <w:rPr>
          <w:rFonts w:eastAsia="Times New Roman" w:cstheme="minorHAnsi"/>
          <w:kern w:val="36"/>
          <w:sz w:val="24"/>
          <w:szCs w:val="24"/>
          <w:lang w:eastAsia="sv-SE"/>
        </w:rPr>
      </w:pPr>
      <w:r>
        <w:rPr>
          <w:rFonts w:eastAsia="Times New Roman" w:cstheme="minorHAnsi"/>
          <w:kern w:val="36"/>
          <w:sz w:val="24"/>
          <w:szCs w:val="24"/>
          <w:lang w:eastAsia="sv-SE"/>
        </w:rPr>
        <w:t>Gm Maria Sivall</w:t>
      </w:r>
    </w:p>
    <w:p w14:paraId="65AEEEE9" w14:textId="1BC860D6" w:rsidR="00597FBD" w:rsidRPr="00BC2AD7" w:rsidRDefault="00C46B70" w:rsidP="00BC2AD7">
      <w:pPr>
        <w:shd w:val="clear" w:color="auto" w:fill="FFFFFF"/>
        <w:spacing w:before="210" w:after="150" w:line="240" w:lineRule="auto"/>
        <w:outlineLvl w:val="0"/>
        <w:rPr>
          <w:rFonts w:cstheme="minorHAnsi"/>
          <w:sz w:val="24"/>
          <w:szCs w:val="24"/>
        </w:rPr>
      </w:pPr>
      <w:hyperlink r:id="rId8" w:history="1">
        <w:r w:rsidR="004B4AB5" w:rsidRPr="008D625C">
          <w:rPr>
            <w:rStyle w:val="Hyperlnk"/>
            <w:rFonts w:cstheme="minorHAnsi"/>
            <w:sz w:val="24"/>
            <w:szCs w:val="24"/>
          </w:rPr>
          <w:t>Maria.sivall@autism.se</w:t>
        </w:r>
      </w:hyperlink>
    </w:p>
    <w:sectPr w:rsidR="00597FBD" w:rsidRPr="00BC2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BD"/>
    <w:rsid w:val="00124E30"/>
    <w:rsid w:val="003D6917"/>
    <w:rsid w:val="004545E5"/>
    <w:rsid w:val="0047259F"/>
    <w:rsid w:val="004B4AB5"/>
    <w:rsid w:val="00573298"/>
    <w:rsid w:val="00597FBD"/>
    <w:rsid w:val="005B1B35"/>
    <w:rsid w:val="005E3F0D"/>
    <w:rsid w:val="00673C0D"/>
    <w:rsid w:val="00742DC7"/>
    <w:rsid w:val="008118DB"/>
    <w:rsid w:val="00845EFC"/>
    <w:rsid w:val="009455CC"/>
    <w:rsid w:val="00947390"/>
    <w:rsid w:val="009C4A30"/>
    <w:rsid w:val="00AF21DB"/>
    <w:rsid w:val="00B378BF"/>
    <w:rsid w:val="00B41F61"/>
    <w:rsid w:val="00BB6AF5"/>
    <w:rsid w:val="00BC2AD7"/>
    <w:rsid w:val="00C42A88"/>
    <w:rsid w:val="00C46B70"/>
    <w:rsid w:val="00CB68C6"/>
    <w:rsid w:val="00EA620B"/>
    <w:rsid w:val="00EC65AA"/>
    <w:rsid w:val="00F024B6"/>
    <w:rsid w:val="00F36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9A8C"/>
  <w15:chartTrackingRefBased/>
  <w15:docId w15:val="{F50969AF-C70D-443F-AA4F-F629C792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9473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7390"/>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4B4AB5"/>
    <w:rPr>
      <w:color w:val="0563C1" w:themeColor="hyperlink"/>
      <w:u w:val="single"/>
    </w:rPr>
  </w:style>
  <w:style w:type="character" w:customStyle="1" w:styleId="UnresolvedMention">
    <w:name w:val="Unresolved Mention"/>
    <w:basedOn w:val="Standardstycketeckensnitt"/>
    <w:uiPriority w:val="99"/>
    <w:semiHidden/>
    <w:unhideWhenUsed/>
    <w:rsid w:val="004B4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sivall@autism.s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42EBF19171E440B65DB83E37A2243C" ma:contentTypeVersion="13" ma:contentTypeDescription="Skapa ett nytt dokument." ma:contentTypeScope="" ma:versionID="c1e2b11af6f6acd1b5662781943a7393">
  <xsd:schema xmlns:xsd="http://www.w3.org/2001/XMLSchema" xmlns:xs="http://www.w3.org/2001/XMLSchema" xmlns:p="http://schemas.microsoft.com/office/2006/metadata/properties" xmlns:ns3="ac277260-ccde-4b78-bc32-69dbadf637d3" xmlns:ns4="a942dc99-5862-4598-ab89-ef5c7ccde662" targetNamespace="http://schemas.microsoft.com/office/2006/metadata/properties" ma:root="true" ma:fieldsID="218ab3defdfef07f9b2c5072f7c3465b" ns3:_="" ns4:_="">
    <xsd:import namespace="ac277260-ccde-4b78-bc32-69dbadf637d3"/>
    <xsd:import namespace="a942dc99-5862-4598-ab89-ef5c7ccde6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77260-ccde-4b78-bc32-69dbadf63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2dc99-5862-4598-ab89-ef5c7ccde66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4F460-A7BC-4DA6-B7F2-A610D4B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77260-ccde-4b78-bc32-69dbadf637d3"/>
    <ds:schemaRef ds:uri="a942dc99-5862-4598-ab89-ef5c7ccde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0D39-8B90-45D6-B5FB-6F2600D9C096}">
  <ds:schemaRefs>
    <ds:schemaRef ds:uri="http://schemas.microsoft.com/sharepoint/v3/contenttype/forms"/>
  </ds:schemaRefs>
</ds:datastoreItem>
</file>

<file path=customXml/itemProps3.xml><?xml version="1.0" encoding="utf-8"?>
<ds:datastoreItem xmlns:ds="http://schemas.openxmlformats.org/officeDocument/2006/customXml" ds:itemID="{4F8E1198-7E88-4C11-BA66-334F882EA448}">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a942dc99-5862-4598-ab89-ef5c7ccde662"/>
    <ds:schemaRef ds:uri="http://purl.org/dc/dcmitype/"/>
    <ds:schemaRef ds:uri="http://purl.org/dc/elements/1.1/"/>
    <ds:schemaRef ds:uri="ac277260-ccde-4b78-bc32-69dbadf637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2025</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Sverker Sivall</dc:creator>
  <cp:keywords/>
  <dc:description/>
  <cp:lastModifiedBy>Minna Nyman Sabbadini</cp:lastModifiedBy>
  <cp:revision>2</cp:revision>
  <dcterms:created xsi:type="dcterms:W3CDTF">2021-06-21T07:51:00Z</dcterms:created>
  <dcterms:modified xsi:type="dcterms:W3CDTF">2021-06-21T07:51:00Z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0x010100B542EBF19171E440B65DB83E37A2243C</vt:lpwstr>
  </property>
</Properties>
</file>