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02DB" w14:textId="36656762" w:rsidR="00A15F53" w:rsidRDefault="00523A13">
      <w:r>
        <w:rPr>
          <w:noProof/>
        </w:rPr>
        <w:drawing>
          <wp:anchor distT="0" distB="0" distL="114300" distR="114300" simplePos="0" relativeHeight="251658241" behindDoc="1" locked="0" layoutInCell="1" allowOverlap="1" wp14:anchorId="7CA4B961" wp14:editId="3D267070">
            <wp:simplePos x="0" y="0"/>
            <wp:positionH relativeFrom="column">
              <wp:posOffset>-525145</wp:posOffset>
            </wp:positionH>
            <wp:positionV relativeFrom="paragraph">
              <wp:posOffset>-715645</wp:posOffset>
            </wp:positionV>
            <wp:extent cx="1339850" cy="1339850"/>
            <wp:effectExtent l="0" t="0" r="0" b="0"/>
            <wp:wrapNone/>
            <wp:docPr id="181206631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64B">
        <w:rPr>
          <w:noProof/>
        </w:rPr>
        <w:drawing>
          <wp:anchor distT="0" distB="0" distL="114300" distR="114300" simplePos="0" relativeHeight="251658240" behindDoc="1" locked="0" layoutInCell="1" allowOverlap="1" wp14:anchorId="50BC7FD7" wp14:editId="645231CE">
            <wp:simplePos x="0" y="0"/>
            <wp:positionH relativeFrom="page">
              <wp:posOffset>-177800</wp:posOffset>
            </wp:positionH>
            <wp:positionV relativeFrom="paragraph">
              <wp:posOffset>-1096645</wp:posOffset>
            </wp:positionV>
            <wp:extent cx="7105015" cy="10165715"/>
            <wp:effectExtent l="0" t="0" r="635" b="6985"/>
            <wp:wrapNone/>
            <wp:docPr id="198306536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065368" name="Bildobjekt 19830653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015" cy="1016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2E68C5" w14:textId="77777777" w:rsidR="003C7408" w:rsidRPr="003C7408" w:rsidRDefault="003C7408" w:rsidP="003C7408"/>
    <w:p w14:paraId="1B79BE60" w14:textId="1409E165" w:rsidR="00E9564B" w:rsidRPr="00E9564B" w:rsidRDefault="00E9564B" w:rsidP="00523A13">
      <w:pPr>
        <w:tabs>
          <w:tab w:val="left" w:pos="2610"/>
        </w:tabs>
        <w:jc w:val="center"/>
      </w:pPr>
      <w:r>
        <w:rPr>
          <w:rFonts w:cstheme="minorHAnsi"/>
          <w:b/>
          <w:bCs/>
          <w:sz w:val="28"/>
          <w:szCs w:val="28"/>
        </w:rPr>
        <w:t>KALLELSE ÅR</w:t>
      </w:r>
      <w:r w:rsidRPr="0055215A">
        <w:rPr>
          <w:rFonts w:cstheme="minorHAnsi"/>
          <w:b/>
          <w:bCs/>
          <w:sz w:val="28"/>
          <w:szCs w:val="28"/>
        </w:rPr>
        <w:t xml:space="preserve">SMÖTE DEN </w:t>
      </w:r>
      <w:r>
        <w:rPr>
          <w:rFonts w:cstheme="minorHAnsi"/>
          <w:b/>
          <w:bCs/>
          <w:sz w:val="28"/>
          <w:szCs w:val="28"/>
        </w:rPr>
        <w:t>15</w:t>
      </w:r>
      <w:r w:rsidRPr="0055215A">
        <w:rPr>
          <w:rFonts w:cstheme="minorHAnsi"/>
          <w:b/>
          <w:bCs/>
          <w:sz w:val="28"/>
          <w:szCs w:val="28"/>
        </w:rPr>
        <w:t>/3 202</w:t>
      </w:r>
      <w:r>
        <w:rPr>
          <w:rFonts w:cstheme="minorHAnsi"/>
          <w:b/>
          <w:bCs/>
          <w:sz w:val="28"/>
          <w:szCs w:val="28"/>
        </w:rPr>
        <w:t>6</w:t>
      </w:r>
    </w:p>
    <w:p w14:paraId="288925CB" w14:textId="77777777" w:rsidR="00E9564B" w:rsidRDefault="00E9564B" w:rsidP="00E956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</w:p>
    <w:p w14:paraId="307BAA13" w14:textId="77777777" w:rsidR="00E9564B" w:rsidRDefault="00E9564B" w:rsidP="00E956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 xml:space="preserve">Medlemmar hälsas välkomna till årsmöte med Autism Dalarna! 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br/>
        <w:t>Föreningen bjuder på föredrag och smörgåstårta.</w:t>
      </w:r>
    </w:p>
    <w:p w14:paraId="13385FC4" w14:textId="77777777" w:rsidR="00E9564B" w:rsidRDefault="00E9564B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color w:val="000000"/>
          <w:sz w:val="28"/>
          <w:szCs w:val="28"/>
          <w:lang w:eastAsia="ja-JP"/>
        </w:rPr>
      </w:pPr>
    </w:p>
    <w:p w14:paraId="74BE92E7" w14:textId="77777777" w:rsidR="00E9564B" w:rsidRPr="004C4068" w:rsidRDefault="00E9564B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  <w:r w:rsidRPr="004C4068">
        <w:rPr>
          <w:rFonts w:eastAsiaTheme="minorEastAsia" w:cstheme="minorHAnsi"/>
          <w:b/>
          <w:bCs/>
          <w:color w:val="000000"/>
          <w:sz w:val="28"/>
          <w:szCs w:val="28"/>
          <w:lang w:eastAsia="ja-JP"/>
        </w:rPr>
        <w:t xml:space="preserve">När: 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>söndagen</w:t>
      </w: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 xml:space="preserve"> den 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>15</w:t>
      </w: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 xml:space="preserve"> mars 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 xml:space="preserve">KL 15:00 – 17:30 </w:t>
      </w:r>
    </w:p>
    <w:p w14:paraId="4E16AAAB" w14:textId="77777777" w:rsidR="00E9564B" w:rsidRPr="007A4853" w:rsidRDefault="00E9564B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  <w:r w:rsidRPr="004C4068">
        <w:rPr>
          <w:rFonts w:eastAsiaTheme="minorEastAsia" w:cstheme="minorHAnsi"/>
          <w:b/>
          <w:bCs/>
          <w:color w:val="000000"/>
          <w:sz w:val="28"/>
          <w:szCs w:val="28"/>
          <w:lang w:eastAsia="ja-JP"/>
        </w:rPr>
        <w:t>Plats:</w:t>
      </w: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 xml:space="preserve"> 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 xml:space="preserve">Funktionsrätt Dalarnas lokaler, Forum Kvarnsveden, Kvarnforsplan 2, 1 </w:t>
      </w:r>
      <w:proofErr w:type="spellStart"/>
      <w:r>
        <w:rPr>
          <w:rFonts w:eastAsiaTheme="minorEastAsia" w:cstheme="minorHAnsi"/>
          <w:color w:val="000000"/>
          <w:sz w:val="28"/>
          <w:szCs w:val="28"/>
          <w:lang w:eastAsia="ja-JP"/>
        </w:rPr>
        <w:t>tr</w:t>
      </w:r>
      <w:proofErr w:type="spellEnd"/>
      <w:r>
        <w:rPr>
          <w:rFonts w:eastAsiaTheme="minorEastAsia" w:cstheme="minorHAnsi"/>
          <w:color w:val="000000"/>
          <w:sz w:val="28"/>
          <w:szCs w:val="28"/>
          <w:lang w:eastAsia="ja-JP"/>
        </w:rPr>
        <w:t>, Borlänge.</w:t>
      </w:r>
    </w:p>
    <w:p w14:paraId="569E3A9C" w14:textId="77777777" w:rsidR="00E9564B" w:rsidRDefault="00E9564B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color w:val="000000"/>
          <w:sz w:val="28"/>
          <w:szCs w:val="28"/>
          <w:lang w:eastAsia="ja-JP"/>
        </w:rPr>
      </w:pPr>
    </w:p>
    <w:p w14:paraId="0F3B605F" w14:textId="77777777" w:rsidR="00E9564B" w:rsidRPr="004C4068" w:rsidRDefault="00E9564B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color w:val="000000"/>
          <w:sz w:val="28"/>
          <w:szCs w:val="28"/>
          <w:lang w:eastAsia="ja-JP"/>
        </w:rPr>
      </w:pPr>
      <w:r w:rsidRPr="004C4068">
        <w:rPr>
          <w:rFonts w:eastAsiaTheme="minorEastAsia" w:cstheme="minorHAnsi"/>
          <w:b/>
          <w:bCs/>
          <w:color w:val="000000"/>
          <w:sz w:val="28"/>
          <w:szCs w:val="28"/>
          <w:lang w:eastAsia="ja-JP"/>
        </w:rPr>
        <w:t>Program</w:t>
      </w:r>
    </w:p>
    <w:p w14:paraId="73ECCCFD" w14:textId="77777777" w:rsidR="00E9564B" w:rsidRPr="004C4068" w:rsidRDefault="00E9564B" w:rsidP="00E9564B">
      <w:pPr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>1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>5</w:t>
      </w: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>:00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ab/>
        <w:t>Årsmötesförhandlingar</w:t>
      </w: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ab/>
      </w:r>
    </w:p>
    <w:p w14:paraId="5E80F3C1" w14:textId="77777777" w:rsidR="00E9564B" w:rsidRDefault="00E9564B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  <w:r>
        <w:rPr>
          <w:rFonts w:eastAsiaTheme="minorEastAsia" w:cstheme="minorHAnsi"/>
          <w:color w:val="000000"/>
          <w:sz w:val="28"/>
          <w:szCs w:val="28"/>
          <w:lang w:eastAsia="ja-JP"/>
        </w:rPr>
        <w:t xml:space="preserve">Ca </w:t>
      </w: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>1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>5</w:t>
      </w: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>: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>45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ab/>
        <w:t>Smörgåstårta</w:t>
      </w: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 xml:space="preserve"> </w:t>
      </w: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ab/>
      </w: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br/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>Ca 16:00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ab/>
        <w:t xml:space="preserve">Föredrag av </w:t>
      </w:r>
      <w:r>
        <w:rPr>
          <w:rFonts w:eastAsiaTheme="minorEastAsia" w:cstheme="minorHAnsi"/>
          <w:b/>
          <w:bCs/>
          <w:color w:val="000000"/>
          <w:sz w:val="28"/>
          <w:szCs w:val="28"/>
          <w:lang w:eastAsia="ja-JP"/>
        </w:rPr>
        <w:t xml:space="preserve">sakkunnig </w:t>
      </w:r>
      <w:r>
        <w:rPr>
          <w:rFonts w:eastAsiaTheme="minorEastAsia" w:cstheme="minorHAnsi"/>
          <w:color w:val="000000"/>
          <w:sz w:val="28"/>
          <w:szCs w:val="28"/>
          <w:lang w:eastAsia="ja-JP"/>
        </w:rPr>
        <w:t>inom ämnet skola och utbildning</w:t>
      </w:r>
    </w:p>
    <w:p w14:paraId="1414180B" w14:textId="77777777" w:rsidR="00E9564B" w:rsidRDefault="00E9564B" w:rsidP="00E9564B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eastAsiaTheme="minorEastAsia" w:cstheme="minorHAnsi"/>
          <w:bCs/>
          <w:sz w:val="28"/>
          <w:szCs w:val="28"/>
          <w:lang w:eastAsia="ja-JP"/>
        </w:rPr>
      </w:pPr>
    </w:p>
    <w:p w14:paraId="61EB2B2C" w14:textId="77777777" w:rsidR="00E9564B" w:rsidRPr="004C4068" w:rsidRDefault="00E9564B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  <w:r>
        <w:fldChar w:fldCharType="begin"/>
      </w:r>
      <w:r>
        <w:instrText xml:space="preserve"> INCLUDEPICTURE "/Users/Maria/Library/Group Containers/UBF8T346G9.ms/WebArchiveCopyPasteTempFiles/com.microsoft.Word/skolan-ska-ge-stod.png?width=611&amp;height=325&amp;mode=max"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827BE2E" wp14:editId="67B7ABD2">
            <wp:extent cx="3286725" cy="1749055"/>
            <wp:effectExtent l="0" t="0" r="3175" b="3810"/>
            <wp:docPr id="1636355815" name="Bildobjekt 3" descr="Pojke står framför svart tavla med texten: Skolan ska se till att elever med autism får rätt anpassat stöd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jke står framför svart tavla med texten: Skolan ska se till att elever med autism får rätt anpassat stöd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910" cy="182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5E41446" w14:textId="77777777" w:rsidR="00E9564B" w:rsidRDefault="00E9564B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</w:p>
    <w:p w14:paraId="69EA7A5F" w14:textId="77777777" w:rsidR="00E9564B" w:rsidRDefault="00E9564B" w:rsidP="00E9564B">
      <w:pPr>
        <w:pStyle w:val="Ingetavstnd"/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</w:pPr>
      <w:r w:rsidRPr="00734589"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>Barn</w:t>
      </w:r>
      <w:r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 xml:space="preserve">, </w:t>
      </w:r>
      <w:r w:rsidRPr="00734589"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 xml:space="preserve">unga </w:t>
      </w:r>
      <w:r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 xml:space="preserve">och vuxna </w:t>
      </w:r>
      <w:r w:rsidRPr="00734589"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>med autism ska få stöd för att klara skola</w:t>
      </w:r>
      <w:r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 xml:space="preserve"> och studier</w:t>
      </w:r>
      <w:r w:rsidRPr="00734589"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 xml:space="preserve">. </w:t>
      </w:r>
      <w:r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 xml:space="preserve">Autism Sveriges har på sin hemsida samlat information om bland annat extra anpassningar och särskilt stöd. Där finns även tips </w:t>
      </w:r>
      <w:r w:rsidRPr="00734589"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>om vad du kan göra om skolan inte ger tillräckligt stöd.</w:t>
      </w:r>
      <w:r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 xml:space="preserve"> </w:t>
      </w:r>
      <w:hyperlink r:id="rId8" w:history="1">
        <w:r w:rsidRPr="00BD03D5">
          <w:rPr>
            <w:rStyle w:val="Hyperlnk"/>
            <w:rFonts w:asciiTheme="minorHAnsi" w:hAnsiTheme="minorHAnsi" w:cstheme="minorHAnsi"/>
            <w:sz w:val="28"/>
            <w:szCs w:val="28"/>
            <w:shd w:val="clear" w:color="auto" w:fill="FEFBFD"/>
          </w:rPr>
          <w:t>Läs mer på Autism Sveriges hemsida om skola och utbildning</w:t>
        </w:r>
      </w:hyperlink>
      <w:r>
        <w:rPr>
          <w:rFonts w:asciiTheme="minorHAnsi" w:hAnsiTheme="minorHAnsi" w:cstheme="minorHAnsi"/>
          <w:color w:val="161616"/>
          <w:sz w:val="28"/>
          <w:szCs w:val="28"/>
          <w:shd w:val="clear" w:color="auto" w:fill="FEFBFD"/>
        </w:rPr>
        <w:t xml:space="preserve">. </w:t>
      </w:r>
    </w:p>
    <w:p w14:paraId="63659083" w14:textId="77777777" w:rsidR="00E9564B" w:rsidRDefault="00E9564B" w:rsidP="00E9564B">
      <w:pPr>
        <w:pStyle w:val="Ingetavstnd"/>
        <w:rPr>
          <w:rFonts w:asciiTheme="minorHAnsi" w:eastAsiaTheme="minorEastAsia" w:hAnsiTheme="minorHAnsi" w:cstheme="minorHAnsi"/>
          <w:bCs/>
          <w:sz w:val="28"/>
          <w:szCs w:val="28"/>
          <w:lang w:eastAsia="ja-JP"/>
        </w:rPr>
      </w:pPr>
    </w:p>
    <w:p w14:paraId="22A4820B" w14:textId="77777777" w:rsidR="00E9564B" w:rsidRDefault="00E9564B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  <w:r w:rsidRPr="004C4068">
        <w:rPr>
          <w:rFonts w:eastAsiaTheme="minorEastAsia" w:cstheme="minorHAnsi"/>
          <w:color w:val="000000"/>
          <w:sz w:val="28"/>
          <w:szCs w:val="28"/>
          <w:lang w:eastAsia="ja-JP"/>
        </w:rPr>
        <w:t xml:space="preserve">Verksamhetsberättelsen finns tillgänglig i förväg vid förfrågan. </w:t>
      </w:r>
    </w:p>
    <w:p w14:paraId="4D02A095" w14:textId="77777777" w:rsidR="00523A13" w:rsidRDefault="00523A13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</w:p>
    <w:p w14:paraId="340EBE5D" w14:textId="4D2D05C7" w:rsidR="00487685" w:rsidRDefault="00487685" w:rsidP="00511C5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iCs/>
          <w:sz w:val="28"/>
          <w:szCs w:val="28"/>
          <w:lang w:eastAsia="ja-JP"/>
        </w:rPr>
      </w:pPr>
      <w:r>
        <w:rPr>
          <w:rFonts w:eastAsiaTheme="minorEastAsia" w:cstheme="minorHAnsi"/>
          <w:b/>
          <w:bCs/>
          <w:iCs/>
          <w:sz w:val="28"/>
          <w:szCs w:val="28"/>
          <w:lang w:eastAsia="ja-JP"/>
        </w:rPr>
        <w:t xml:space="preserve">Anmälan via länken: </w:t>
      </w:r>
      <w:hyperlink r:id="rId9" w:tooltip="Ursprunglig URL: https://forms.gle/vHe65tf53jCHtUA99. Klicka eller tryck om du har förtroende för den här länken." w:history="1">
        <w:r w:rsidR="00E96252" w:rsidRPr="00E96252">
          <w:rPr>
            <w:rStyle w:val="Hyperlnk"/>
            <w:rFonts w:eastAsiaTheme="minorEastAsia" w:cstheme="minorHAnsi"/>
            <w:b/>
            <w:bCs/>
            <w:iCs/>
            <w:sz w:val="28"/>
            <w:szCs w:val="28"/>
            <w:lang w:eastAsia="ja-JP"/>
          </w:rPr>
          <w:t>https://forms.gle/vH</w:t>
        </w:r>
        <w:r w:rsidR="00E96252" w:rsidRPr="00E96252">
          <w:rPr>
            <w:rStyle w:val="Hyperlnk"/>
            <w:rFonts w:eastAsiaTheme="minorEastAsia" w:cstheme="minorHAnsi"/>
            <w:b/>
            <w:bCs/>
            <w:iCs/>
            <w:sz w:val="28"/>
            <w:szCs w:val="28"/>
            <w:lang w:eastAsia="ja-JP"/>
          </w:rPr>
          <w:t>e</w:t>
        </w:r>
        <w:r w:rsidR="00E96252" w:rsidRPr="00E96252">
          <w:rPr>
            <w:rStyle w:val="Hyperlnk"/>
            <w:rFonts w:eastAsiaTheme="minorEastAsia" w:cstheme="minorHAnsi"/>
            <w:b/>
            <w:bCs/>
            <w:iCs/>
            <w:sz w:val="28"/>
            <w:szCs w:val="28"/>
            <w:lang w:eastAsia="ja-JP"/>
          </w:rPr>
          <w:t>65tf53jCHtUA99</w:t>
        </w:r>
      </w:hyperlink>
    </w:p>
    <w:p w14:paraId="4D571214" w14:textId="77777777" w:rsidR="00962B0B" w:rsidRPr="00487685" w:rsidRDefault="00962B0B" w:rsidP="00511C5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iCs/>
          <w:sz w:val="28"/>
          <w:szCs w:val="28"/>
          <w:lang w:eastAsia="ja-JP"/>
        </w:rPr>
      </w:pPr>
    </w:p>
    <w:p w14:paraId="2AB01BD7" w14:textId="4500356F" w:rsidR="00511C52" w:rsidRDefault="00511C52" w:rsidP="00511C52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iCs/>
          <w:sz w:val="28"/>
          <w:szCs w:val="28"/>
          <w:lang w:eastAsia="ja-JP"/>
        </w:rPr>
      </w:pPr>
      <w:r w:rsidRPr="004C4068">
        <w:rPr>
          <w:rFonts w:eastAsiaTheme="minorEastAsia" w:cstheme="minorHAnsi"/>
          <w:b/>
          <w:bCs/>
          <w:i/>
          <w:sz w:val="28"/>
          <w:szCs w:val="28"/>
          <w:lang w:eastAsia="ja-JP"/>
        </w:rPr>
        <w:t xml:space="preserve">Anmäl deltagande senast den </w:t>
      </w:r>
      <w:r>
        <w:rPr>
          <w:rFonts w:eastAsiaTheme="minorEastAsia" w:cstheme="minorHAnsi"/>
          <w:b/>
          <w:bCs/>
          <w:i/>
          <w:sz w:val="28"/>
          <w:szCs w:val="28"/>
          <w:lang w:eastAsia="ja-JP"/>
        </w:rPr>
        <w:t>8</w:t>
      </w:r>
      <w:r w:rsidRPr="004C4068">
        <w:rPr>
          <w:rFonts w:eastAsiaTheme="minorEastAsia" w:cstheme="minorHAnsi"/>
          <w:b/>
          <w:bCs/>
          <w:i/>
          <w:sz w:val="28"/>
          <w:szCs w:val="28"/>
          <w:lang w:eastAsia="ja-JP"/>
        </w:rPr>
        <w:t xml:space="preserve">/3. </w:t>
      </w:r>
      <w:r w:rsidRPr="004C4068">
        <w:rPr>
          <w:rFonts w:eastAsiaTheme="minorEastAsia" w:cstheme="minorHAnsi"/>
          <w:iCs/>
          <w:sz w:val="28"/>
          <w:szCs w:val="28"/>
          <w:lang w:eastAsia="ja-JP"/>
        </w:rPr>
        <w:t xml:space="preserve">Uppge namn samt </w:t>
      </w:r>
      <w:r>
        <w:rPr>
          <w:rFonts w:eastAsiaTheme="minorEastAsia" w:cstheme="minorHAnsi"/>
          <w:iCs/>
          <w:sz w:val="28"/>
          <w:szCs w:val="28"/>
          <w:lang w:eastAsia="ja-JP"/>
        </w:rPr>
        <w:t>om det önskas vegetarisk smörgåstårta. Den vegetariska smörgåstårtan är även gluten- och laktosfri.</w:t>
      </w:r>
    </w:p>
    <w:p w14:paraId="777ACD64" w14:textId="77777777" w:rsidR="00523A13" w:rsidRDefault="00523A13" w:rsidP="00E9564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/>
          <w:sz w:val="28"/>
          <w:szCs w:val="28"/>
          <w:lang w:eastAsia="ja-JP"/>
        </w:rPr>
      </w:pPr>
    </w:p>
    <w:p w14:paraId="160ECC33" w14:textId="4548FBD5" w:rsidR="003C7408" w:rsidRPr="00962B0B" w:rsidRDefault="00962B0B" w:rsidP="00962B0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i/>
          <w:sz w:val="28"/>
          <w:szCs w:val="28"/>
          <w:lang w:eastAsia="ja-JP"/>
        </w:rPr>
      </w:pPr>
      <w:r w:rsidRPr="00B92060">
        <w:rPr>
          <w:noProof/>
        </w:rPr>
        <w:drawing>
          <wp:anchor distT="0" distB="0" distL="114300" distR="114300" simplePos="0" relativeHeight="251658243" behindDoc="0" locked="0" layoutInCell="1" allowOverlap="1" wp14:anchorId="33CEC4C0" wp14:editId="5D1A1AFA">
            <wp:simplePos x="0" y="0"/>
            <wp:positionH relativeFrom="margin">
              <wp:posOffset>4605655</wp:posOffset>
            </wp:positionH>
            <wp:positionV relativeFrom="paragraph">
              <wp:posOffset>41910</wp:posOffset>
            </wp:positionV>
            <wp:extent cx="857250" cy="866775"/>
            <wp:effectExtent l="0" t="0" r="0" b="9525"/>
            <wp:wrapNone/>
            <wp:docPr id="9688949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C7408" w:rsidRPr="0096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26D"/>
    <w:multiLevelType w:val="hybridMultilevel"/>
    <w:tmpl w:val="73B8B4A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D25EC1"/>
    <w:multiLevelType w:val="multilevel"/>
    <w:tmpl w:val="CD9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065C1"/>
    <w:multiLevelType w:val="multilevel"/>
    <w:tmpl w:val="C6E0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E01F3"/>
    <w:multiLevelType w:val="multilevel"/>
    <w:tmpl w:val="0C98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755841">
    <w:abstractNumId w:val="3"/>
  </w:num>
  <w:num w:numId="2" w16cid:durableId="1883440351">
    <w:abstractNumId w:val="2"/>
  </w:num>
  <w:num w:numId="3" w16cid:durableId="698894832">
    <w:abstractNumId w:val="1"/>
  </w:num>
  <w:num w:numId="4" w16cid:durableId="40029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08"/>
    <w:rsid w:val="00042847"/>
    <w:rsid w:val="00094961"/>
    <w:rsid w:val="001B3EDD"/>
    <w:rsid w:val="002C6E69"/>
    <w:rsid w:val="003C7408"/>
    <w:rsid w:val="003E30C4"/>
    <w:rsid w:val="004173C3"/>
    <w:rsid w:val="00487685"/>
    <w:rsid w:val="00511C52"/>
    <w:rsid w:val="00523A13"/>
    <w:rsid w:val="005843B4"/>
    <w:rsid w:val="005F7C4D"/>
    <w:rsid w:val="00612576"/>
    <w:rsid w:val="008119BB"/>
    <w:rsid w:val="008B7EB3"/>
    <w:rsid w:val="008F3A26"/>
    <w:rsid w:val="00914EE8"/>
    <w:rsid w:val="00962B0B"/>
    <w:rsid w:val="009A192F"/>
    <w:rsid w:val="00A15F53"/>
    <w:rsid w:val="00B274BC"/>
    <w:rsid w:val="00B92060"/>
    <w:rsid w:val="00CC58B7"/>
    <w:rsid w:val="00CF28B8"/>
    <w:rsid w:val="00D86024"/>
    <w:rsid w:val="00E444E7"/>
    <w:rsid w:val="00E93547"/>
    <w:rsid w:val="00E9564B"/>
    <w:rsid w:val="00E96252"/>
    <w:rsid w:val="00F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C138"/>
  <w15:chartTrackingRefBased/>
  <w15:docId w15:val="{86C2FBFA-067E-448D-A2D3-5CD1C923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7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7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7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7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7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7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7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7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7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7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7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7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740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740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74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74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74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74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7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7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7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7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74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74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740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7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740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7408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3C7408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9496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496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94961"/>
    <w:rPr>
      <w:color w:val="954F72" w:themeColor="followedHyperlink"/>
      <w:u w:val="single"/>
    </w:rPr>
  </w:style>
  <w:style w:type="paragraph" w:styleId="Ingetavstnd">
    <w:name w:val="No Spacing"/>
    <w:uiPriority w:val="1"/>
    <w:qFormat/>
    <w:rsid w:val="00E9564B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ism.se/skola-och-sysselsattning/skol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eur03.safelinks.protection.outlook.com/?url=https%3A%2F%2Fforms.gle%2FvHe65tf53jCHtUA99&amp;data=05%7C02%7Cveronica.johansson%40storaenso.com%7Cab27982b02ba462aadfe08de5c3287a8%7C75998ea3790c40eaac1e02ee8edfb00f%7C0%7C0%7C639049569947127334%7CUnknown%7CTWFpbGZsb3d8eyJFbXB0eU1hcGkiOnRydWUsIlYiOiIwLjAuMDAwMCIsIlAiOiJXaW4zMiIsIkFOIjoiTWFpbCIsIldUIjoyfQ%3D%3D%7C60000%7C%7C%7C&amp;sdata=ijCauDenJT2XjwCfxhvkMtMJnPoktrO6ZphvzFLKd4c%3D&amp;reserved=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5963429-701c-4fdb-9e1d-20bc4e3c7ff4}" enabled="1" method="Standard" siteId="{75998ea3-790c-40ea-ac1e-02ee8edfb00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Hellman</dc:creator>
  <cp:keywords/>
  <dc:description/>
  <cp:lastModifiedBy>Johansson, Veronica</cp:lastModifiedBy>
  <cp:revision>10</cp:revision>
  <dcterms:created xsi:type="dcterms:W3CDTF">2026-01-25T17:21:00Z</dcterms:created>
  <dcterms:modified xsi:type="dcterms:W3CDTF">2026-01-25T17:58:00Z</dcterms:modified>
</cp:coreProperties>
</file>